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INFORMATIVA SUL TRATTAMENTO DEI DATI PERSONALI  </w:t>
      </w:r>
    </w:p>
    <w:p w:rsidR="00000000" w:rsidDel="00000000" w:rsidP="00000000" w:rsidRDefault="00000000" w:rsidRPr="00000000" w14:paraId="00000002">
      <w:pPr>
        <w:jc w:val="center"/>
        <w:rPr/>
      </w:pPr>
      <w:r w:rsidDel="00000000" w:rsidR="00000000" w:rsidRPr="00000000">
        <w:rPr>
          <w:sz w:val="18"/>
          <w:szCs w:val="18"/>
          <w:rtl w:val="0"/>
        </w:rPr>
        <w:t xml:space="preserve">Art. 13 Regolamento UE 2016/679 sul trattamento dei Dati Personali</w:t>
      </w: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rtl w:val="0"/>
        </w:rPr>
      </w:r>
    </w:p>
    <w:p w:rsidR="00000000" w:rsidDel="00000000" w:rsidP="00000000" w:rsidRDefault="00000000" w:rsidRPr="00000000" w14:paraId="00000004">
      <w:pPr>
        <w:rPr/>
      </w:pPr>
      <w:r w:rsidDel="00000000" w:rsidR="00000000" w:rsidRPr="00000000">
        <w:rPr>
          <w:sz w:val="18"/>
          <w:szCs w:val="18"/>
          <w:rtl w:val="0"/>
        </w:rPr>
        <w:t xml:space="preserve">Gentile Cliente,</w:t>
      </w:r>
      <w:r w:rsidDel="00000000" w:rsidR="00000000" w:rsidRPr="00000000">
        <w:rPr>
          <w:rtl w:val="0"/>
        </w:rPr>
      </w:r>
    </w:p>
    <w:p w:rsidR="00000000" w:rsidDel="00000000" w:rsidP="00000000" w:rsidRDefault="00000000" w:rsidRPr="00000000" w14:paraId="00000005">
      <w:pPr>
        <w:jc w:val="both"/>
        <w:rPr>
          <w:sz w:val="18"/>
          <w:szCs w:val="18"/>
        </w:rPr>
      </w:pPr>
      <w:r w:rsidDel="00000000" w:rsidR="00000000" w:rsidRPr="00000000">
        <w:rPr>
          <w:sz w:val="18"/>
          <w:szCs w:val="18"/>
          <w:rtl w:val="0"/>
        </w:rPr>
        <w:t xml:space="preserve">ai sensi del Regolamento UE 2016/679 (di seguito “GDPR”), </w:t>
      </w:r>
      <w:r w:rsidDel="00000000" w:rsidR="00000000" w:rsidRPr="00000000">
        <w:rPr>
          <w:b w:val="1"/>
          <w:sz w:val="18"/>
          <w:szCs w:val="18"/>
          <w:rtl w:val="0"/>
        </w:rPr>
        <w:t xml:space="preserve">Commercialisti per la Sanità </w:t>
      </w:r>
      <w:r w:rsidDel="00000000" w:rsidR="00000000" w:rsidRPr="00000000">
        <w:rPr>
          <w:sz w:val="18"/>
          <w:szCs w:val="18"/>
          <w:rtl w:val="0"/>
        </w:rPr>
        <w:t xml:space="preserve">Le fornisce di seguito le informazioni circa l’utilizzo dei Dati Personali acquisiti in relazione ai rapporti contrattuali in essere e a quelli che potranno essere intrattenuti in futuro.</w:t>
      </w:r>
    </w:p>
    <w:p w:rsidR="00000000" w:rsidDel="00000000" w:rsidP="00000000" w:rsidRDefault="00000000" w:rsidRPr="00000000" w14:paraId="00000006">
      <w:pPr>
        <w:jc w:val="both"/>
        <w:rPr/>
      </w:pPr>
      <w:r w:rsidDel="00000000" w:rsidR="00000000" w:rsidRPr="00000000">
        <w:rPr>
          <w:sz w:val="18"/>
          <w:szCs w:val="18"/>
          <w:rtl w:val="0"/>
        </w:rPr>
        <w:t xml:space="preserve">Il trattamento delle informazioni personali riferite a Lei e, se del caso, alla Società da Lei rappresentata e ai relativi dipendenti e collaboratori (congiuntamente indicati di seguito come “Cliente”) sarà improntato ai principi di correttezza, liceità, trasparenza e di tutela della riservatezza e dei diritti in materia di Privacy secondo le normative indicate. A tal fine forniamo le seguenti informazioni in ordine alle finalità e modalità del trattamento dei Dati personali, all’ambito di comunicazione e diffusione degli stessi, alla natura dei Dati in nostro possesso e del loro conferimento.  </w:t>
      </w:r>
      <w:r w:rsidDel="00000000" w:rsidR="00000000" w:rsidRPr="00000000">
        <w:rPr>
          <w:rtl w:val="0"/>
        </w:rPr>
      </w:r>
    </w:p>
    <w:p w:rsidR="00000000" w:rsidDel="00000000" w:rsidP="00000000" w:rsidRDefault="00000000" w:rsidRPr="00000000" w14:paraId="00000007">
      <w:pPr>
        <w:jc w:val="both"/>
        <w:rPr>
          <w:sz w:val="18"/>
          <w:szCs w:val="18"/>
        </w:rPr>
      </w:pPr>
      <w:r w:rsidDel="00000000" w:rsidR="00000000" w:rsidRPr="00000000">
        <w:rPr>
          <w:rtl w:val="0"/>
        </w:rPr>
      </w:r>
    </w:p>
    <w:tbl>
      <w:tblPr>
        <w:tblStyle w:val="Table1"/>
        <w:tblW w:w="9760.0" w:type="dxa"/>
        <w:jc w:val="left"/>
        <w:tblInd w:w="-44.0" w:type="dxa"/>
        <w:tblLayout w:type="fixed"/>
        <w:tblLook w:val="0000"/>
      </w:tblPr>
      <w:tblGrid>
        <w:gridCol w:w="9760"/>
        <w:tblGridChange w:id="0">
          <w:tblGrid>
            <w:gridCol w:w="97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8">
            <w:pPr>
              <w:pStyle w:val="Heading1"/>
              <w:numPr>
                <w:ilvl w:val="0"/>
                <w:numId w:val="2"/>
              </w:numPr>
              <w:ind w:left="0" w:firstLine="0"/>
              <w:rPr/>
            </w:pPr>
            <w:r w:rsidDel="00000000" w:rsidR="00000000" w:rsidRPr="00000000">
              <w:rPr>
                <w:sz w:val="18"/>
                <w:szCs w:val="18"/>
                <w:rtl w:val="0"/>
              </w:rPr>
              <w:t xml:space="preserve">1 -FINALITA’ E BASE GIURIDICA DEL TRATTAMENTO</w:t>
            </w:r>
            <w:r w:rsidDel="00000000" w:rsidR="00000000" w:rsidRPr="00000000">
              <w:rPr>
                <w:rtl w:val="0"/>
              </w:rPr>
            </w:r>
          </w:p>
        </w:tc>
      </w:tr>
    </w:tbl>
    <w:p w:rsidR="00000000" w:rsidDel="00000000" w:rsidP="00000000" w:rsidRDefault="00000000" w:rsidRPr="00000000" w14:paraId="00000009">
      <w:pPr>
        <w:jc w:val="both"/>
        <w:rPr/>
      </w:pPr>
      <w:r w:rsidDel="00000000" w:rsidR="00000000" w:rsidRPr="00000000">
        <w:rPr>
          <w:sz w:val="18"/>
          <w:szCs w:val="18"/>
          <w:rtl w:val="0"/>
        </w:rPr>
        <w:t xml:space="preserve">I dati dal Lei forniti saranno trattati, ove inerenti, in ottemperanza all’incarico professionale affidato, per le seguenti finalità:</w:t>
      </w:r>
      <w:r w:rsidDel="00000000" w:rsidR="00000000" w:rsidRPr="00000000">
        <w:rPr>
          <w:rtl w:val="0"/>
        </w:rPr>
      </w:r>
    </w:p>
    <w:p w:rsidR="00000000" w:rsidDel="00000000" w:rsidP="00000000" w:rsidRDefault="00000000" w:rsidRPr="00000000" w14:paraId="0000000A">
      <w:pPr>
        <w:numPr>
          <w:ilvl w:val="0"/>
          <w:numId w:val="3"/>
        </w:numPr>
        <w:ind w:left="720" w:hanging="360"/>
        <w:jc w:val="both"/>
        <w:rPr/>
      </w:pPr>
      <w:r w:rsidDel="00000000" w:rsidR="00000000" w:rsidRPr="00000000">
        <w:rPr>
          <w:sz w:val="18"/>
          <w:szCs w:val="18"/>
          <w:rtl w:val="0"/>
        </w:rPr>
        <w:t xml:space="preserve">tenuta delle scritture contabili, amministrative e fiscali:</w:t>
      </w:r>
      <w:r w:rsidDel="00000000" w:rsidR="00000000" w:rsidRPr="00000000">
        <w:rPr>
          <w:rtl w:val="0"/>
        </w:rPr>
      </w:r>
    </w:p>
    <w:p w:rsidR="00000000" w:rsidDel="00000000" w:rsidP="00000000" w:rsidRDefault="00000000" w:rsidRPr="00000000" w14:paraId="0000000B">
      <w:pPr>
        <w:numPr>
          <w:ilvl w:val="0"/>
          <w:numId w:val="3"/>
        </w:numPr>
        <w:ind w:left="720" w:hanging="360"/>
        <w:jc w:val="both"/>
        <w:rPr/>
      </w:pPr>
      <w:r w:rsidDel="00000000" w:rsidR="00000000" w:rsidRPr="00000000">
        <w:rPr>
          <w:sz w:val="18"/>
          <w:szCs w:val="18"/>
          <w:rtl w:val="0"/>
        </w:rPr>
        <w:t xml:space="preserve">redazione di Dichiarazioni Fiscali e dei questionari sugli Studi di Settore;</w:t>
      </w:r>
      <w:r w:rsidDel="00000000" w:rsidR="00000000" w:rsidRPr="00000000">
        <w:rPr>
          <w:rtl w:val="0"/>
        </w:rPr>
      </w:r>
    </w:p>
    <w:p w:rsidR="00000000" w:rsidDel="00000000" w:rsidP="00000000" w:rsidRDefault="00000000" w:rsidRPr="00000000" w14:paraId="0000000C">
      <w:pPr>
        <w:numPr>
          <w:ilvl w:val="0"/>
          <w:numId w:val="3"/>
        </w:numPr>
        <w:ind w:left="720" w:hanging="360"/>
        <w:jc w:val="both"/>
        <w:rPr/>
      </w:pPr>
      <w:r w:rsidDel="00000000" w:rsidR="00000000" w:rsidRPr="00000000">
        <w:rPr>
          <w:sz w:val="18"/>
          <w:szCs w:val="18"/>
          <w:rtl w:val="0"/>
        </w:rPr>
        <w:t xml:space="preserve">pagamento di imposte – tasse – diritti a mezzo del servizio del concessionario alla riscossione e/o del servizio bancario e/o postale ed eventualmente da detti soggetti ad altri che utilizzino i dati nell’esercizio dell’attività strettamente connessa e strumentale al pagamento di imposte – tasse – diritti;</w:t>
      </w:r>
      <w:r w:rsidDel="00000000" w:rsidR="00000000" w:rsidRPr="00000000">
        <w:rPr>
          <w:rtl w:val="0"/>
        </w:rPr>
      </w:r>
    </w:p>
    <w:p w:rsidR="00000000" w:rsidDel="00000000" w:rsidP="00000000" w:rsidRDefault="00000000" w:rsidRPr="00000000" w14:paraId="0000000D">
      <w:pPr>
        <w:numPr>
          <w:ilvl w:val="0"/>
          <w:numId w:val="3"/>
        </w:numPr>
        <w:ind w:left="720" w:hanging="360"/>
        <w:jc w:val="both"/>
        <w:rPr/>
      </w:pPr>
      <w:r w:rsidDel="00000000" w:rsidR="00000000" w:rsidRPr="00000000">
        <w:rPr>
          <w:sz w:val="18"/>
          <w:szCs w:val="18"/>
          <w:rtl w:val="0"/>
        </w:rPr>
        <w:t xml:space="preserve">Compilazione dei modelli di dichiarazione dei sostituti di imposta compresi i quadri relativi ai lavoratori dipendenti. Nel caso di trasmissione telematica della dichiarazione Unico da parte del nostro Studio il trattamento riguarderà anche l’eventuale ricezione dei dati relativi al personale dipendente e non. Il trattamento interesserà anche la compilazione di dichiarazione delle retribuzioni INAIL, modelli relativi a pratiche INAIL;</w:t>
      </w:r>
      <w:r w:rsidDel="00000000" w:rsidR="00000000" w:rsidRPr="00000000">
        <w:rPr>
          <w:rtl w:val="0"/>
        </w:rPr>
      </w:r>
    </w:p>
    <w:p w:rsidR="00000000" w:rsidDel="00000000" w:rsidP="00000000" w:rsidRDefault="00000000" w:rsidRPr="00000000" w14:paraId="0000000E">
      <w:pPr>
        <w:numPr>
          <w:ilvl w:val="0"/>
          <w:numId w:val="3"/>
        </w:numPr>
        <w:ind w:left="720" w:hanging="360"/>
        <w:jc w:val="both"/>
        <w:rPr/>
      </w:pPr>
      <w:r w:rsidDel="00000000" w:rsidR="00000000" w:rsidRPr="00000000">
        <w:rPr>
          <w:sz w:val="18"/>
          <w:szCs w:val="18"/>
          <w:rtl w:val="0"/>
        </w:rPr>
        <w:t xml:space="preserve">dichiarazioni agli Istituti Previdenziali ed Assistenziali, Infortuni sul Lavoro;</w:t>
      </w:r>
      <w:r w:rsidDel="00000000" w:rsidR="00000000" w:rsidRPr="00000000">
        <w:rPr>
          <w:rtl w:val="0"/>
        </w:rPr>
      </w:r>
    </w:p>
    <w:p w:rsidR="00000000" w:rsidDel="00000000" w:rsidP="00000000" w:rsidRDefault="00000000" w:rsidRPr="00000000" w14:paraId="0000000F">
      <w:pPr>
        <w:numPr>
          <w:ilvl w:val="0"/>
          <w:numId w:val="3"/>
        </w:numPr>
        <w:ind w:left="720" w:hanging="360"/>
        <w:jc w:val="both"/>
        <w:rPr/>
      </w:pPr>
      <w:r w:rsidDel="00000000" w:rsidR="00000000" w:rsidRPr="00000000">
        <w:rPr>
          <w:sz w:val="18"/>
          <w:szCs w:val="18"/>
          <w:rtl w:val="0"/>
        </w:rPr>
        <w:t xml:space="preserve">dichiarazioni e denunce presso il Registro Imprese e gli sportelli istituiti presso la Camera di Commercio, ai fini del rilascio di permessi, licenze, autorizzazioni presso le Autorità Amministrative;</w:t>
      </w:r>
      <w:r w:rsidDel="00000000" w:rsidR="00000000" w:rsidRPr="00000000">
        <w:rPr>
          <w:rtl w:val="0"/>
        </w:rPr>
      </w:r>
    </w:p>
    <w:p w:rsidR="00000000" w:rsidDel="00000000" w:rsidP="00000000" w:rsidRDefault="00000000" w:rsidRPr="00000000" w14:paraId="00000010">
      <w:pPr>
        <w:numPr>
          <w:ilvl w:val="0"/>
          <w:numId w:val="3"/>
        </w:numPr>
        <w:ind w:left="720" w:hanging="360"/>
        <w:jc w:val="both"/>
        <w:rPr/>
      </w:pPr>
      <w:r w:rsidDel="00000000" w:rsidR="00000000" w:rsidRPr="00000000">
        <w:rPr>
          <w:sz w:val="18"/>
          <w:szCs w:val="18"/>
          <w:rtl w:val="0"/>
        </w:rPr>
        <w:t xml:space="preserve">risposte a questionari pervenuti da Uffici Finanziari;</w:t>
      </w:r>
      <w:r w:rsidDel="00000000" w:rsidR="00000000" w:rsidRPr="00000000">
        <w:rPr>
          <w:rtl w:val="0"/>
        </w:rPr>
      </w:r>
    </w:p>
    <w:p w:rsidR="00000000" w:rsidDel="00000000" w:rsidP="00000000" w:rsidRDefault="00000000" w:rsidRPr="00000000" w14:paraId="00000011">
      <w:pPr>
        <w:numPr>
          <w:ilvl w:val="0"/>
          <w:numId w:val="3"/>
        </w:numPr>
        <w:ind w:left="720" w:hanging="360"/>
        <w:jc w:val="both"/>
        <w:rPr/>
      </w:pPr>
      <w:r w:rsidDel="00000000" w:rsidR="00000000" w:rsidRPr="00000000">
        <w:rPr>
          <w:sz w:val="18"/>
          <w:szCs w:val="18"/>
          <w:rtl w:val="0"/>
        </w:rPr>
        <w:t xml:space="preserve">avvisi di accertamento di imposte, tasse e tributi e successivi accertamenti con adesione o pratiche di contenzioso e ad ogni altra pratica espressamente prevista dall’Ordinamento Professionale dei Dottori Commercialisti e degli Esperti Contabili;</w:t>
      </w:r>
      <w:r w:rsidDel="00000000" w:rsidR="00000000" w:rsidRPr="00000000">
        <w:rPr>
          <w:rtl w:val="0"/>
        </w:rPr>
      </w:r>
    </w:p>
    <w:p w:rsidR="00000000" w:rsidDel="00000000" w:rsidP="00000000" w:rsidRDefault="00000000" w:rsidRPr="00000000" w14:paraId="00000012">
      <w:pPr>
        <w:numPr>
          <w:ilvl w:val="0"/>
          <w:numId w:val="3"/>
        </w:numPr>
        <w:ind w:left="720" w:hanging="360"/>
        <w:jc w:val="both"/>
        <w:rPr/>
      </w:pPr>
      <w:r w:rsidDel="00000000" w:rsidR="00000000" w:rsidRPr="00000000">
        <w:rPr>
          <w:sz w:val="18"/>
          <w:szCs w:val="18"/>
          <w:highlight w:val="white"/>
          <w:rtl w:val="0"/>
        </w:rPr>
        <w:t xml:space="preserve">Tutela legale:</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trattamento di Dati Personali, svolto per fornire riscontro alle richieste ricevute, esercitare e tutelare e degli interessi del Titolare, definire gli oneri inerenti al rapporto con l'Interessato ed adempiere ad essi.</w:t>
      </w:r>
      <w:r w:rsidDel="00000000" w:rsidR="00000000" w:rsidRPr="00000000">
        <w:rPr>
          <w:rtl w:val="0"/>
        </w:rPr>
      </w:r>
    </w:p>
    <w:p w:rsidR="00000000" w:rsidDel="00000000" w:rsidP="00000000" w:rsidRDefault="00000000" w:rsidRPr="00000000" w14:paraId="00000013">
      <w:pPr>
        <w:jc w:val="both"/>
        <w:rPr/>
      </w:pPr>
      <w:r w:rsidDel="00000000" w:rsidR="00000000" w:rsidRPr="00000000">
        <w:rPr>
          <w:sz w:val="18"/>
          <w:szCs w:val="18"/>
          <w:rtl w:val="0"/>
        </w:rPr>
        <w:t xml:space="preserve">Il trattamento dei Dati avverrà anche per le finalità previste dalla normativa in materia di antiriciclaggio ed antiterrorismo. La normativa antiriciclaggio prevede, infatti, l’obbligo per il professionista di comunicare eventuali operazioni sospette definite sulla base degli indicatori di anomalia, quali ad esempio il rifiuto da parte del Cliente di fornire informazioni necessarie alla normativa stessa.</w:t>
      </w:r>
      <w:r w:rsidDel="00000000" w:rsidR="00000000" w:rsidRPr="00000000">
        <w:rPr>
          <w:rtl w:val="0"/>
        </w:rPr>
      </w:r>
    </w:p>
    <w:p w:rsidR="00000000" w:rsidDel="00000000" w:rsidP="00000000" w:rsidRDefault="00000000" w:rsidRPr="00000000" w14:paraId="00000014">
      <w:pPr>
        <w:jc w:val="both"/>
        <w:rPr/>
      </w:pPr>
      <w:r w:rsidDel="00000000" w:rsidR="00000000" w:rsidRPr="00000000">
        <w:rPr>
          <w:sz w:val="18"/>
          <w:szCs w:val="18"/>
          <w:rtl w:val="0"/>
        </w:rPr>
        <w:t xml:space="preserve">Il trattamento potrà riguardare Dati Personali:  - comuni, quali i dati anagrafici e di identificazione delle persone; - particolari, cioè idonei a rivelare l’origine razziale ed etnica, le convinzioni religiose, filosofiche o di altro genere, le opinioni politiche, l’adesione a partiti, sindacati o associazioni, nonché i dati personali idonei a rivelare lo stato di salute e la vita e l’orientamento sessuale, anche di carattere giudiziario (condanne penali, reati), ovvero eventualmente di terzi (es. familiari, minori).  </w:t>
      </w:r>
      <w:r w:rsidDel="00000000" w:rsidR="00000000" w:rsidRPr="00000000">
        <w:rPr>
          <w:rtl w:val="0"/>
        </w:rPr>
      </w:r>
    </w:p>
    <w:p w:rsidR="00000000" w:rsidDel="00000000" w:rsidP="00000000" w:rsidRDefault="00000000" w:rsidRPr="00000000" w14:paraId="00000015">
      <w:pPr>
        <w:jc w:val="both"/>
        <w:rPr/>
      </w:pPr>
      <w:r w:rsidDel="00000000" w:rsidR="00000000" w:rsidRPr="00000000">
        <w:rPr>
          <w:sz w:val="18"/>
          <w:szCs w:val="18"/>
          <w:rtl w:val="0"/>
        </w:rPr>
        <w:t xml:space="preserve">La base giuridica, in relazione alle finalità espresse sopra e alla natura dei dati trattati (comuni o di natura particolare), può essere una delle seguenti: </w:t>
      </w:r>
      <w:r w:rsidDel="00000000" w:rsidR="00000000" w:rsidRPr="00000000">
        <w:rPr>
          <w:b w:val="1"/>
          <w:sz w:val="18"/>
          <w:szCs w:val="18"/>
          <w:rtl w:val="0"/>
        </w:rPr>
        <w:t xml:space="preserve">1)</w:t>
      </w:r>
      <w:r w:rsidDel="00000000" w:rsidR="00000000" w:rsidRPr="00000000">
        <w:rPr>
          <w:sz w:val="18"/>
          <w:szCs w:val="18"/>
          <w:rtl w:val="0"/>
        </w:rPr>
        <w:t xml:space="preserve"> il trattamento è necessario all’esecuzione di un contratto di cui l’interessato è parte o all’esecuzione di misure precontrattuali adottate su richiesta dello stesso; </w:t>
      </w:r>
      <w:r w:rsidDel="00000000" w:rsidR="00000000" w:rsidRPr="00000000">
        <w:rPr>
          <w:b w:val="1"/>
          <w:sz w:val="18"/>
          <w:szCs w:val="18"/>
          <w:rtl w:val="0"/>
        </w:rPr>
        <w:t xml:space="preserve">2)</w:t>
      </w:r>
      <w:r w:rsidDel="00000000" w:rsidR="00000000" w:rsidRPr="00000000">
        <w:rPr>
          <w:sz w:val="18"/>
          <w:szCs w:val="18"/>
          <w:rtl w:val="0"/>
        </w:rPr>
        <w:t xml:space="preserve"> il trattamento è necessario per adempiere un obbligo legale al quale è soggetto il Titolare del trattamento;  </w:t>
      </w:r>
      <w:r w:rsidDel="00000000" w:rsidR="00000000" w:rsidRPr="00000000">
        <w:rPr>
          <w:b w:val="1"/>
          <w:sz w:val="18"/>
          <w:szCs w:val="18"/>
          <w:rtl w:val="0"/>
        </w:rPr>
        <w:t xml:space="preserve">3)</w:t>
      </w:r>
      <w:r w:rsidDel="00000000" w:rsidR="00000000" w:rsidRPr="00000000">
        <w:rPr>
          <w:sz w:val="18"/>
          <w:szCs w:val="18"/>
          <w:rtl w:val="0"/>
        </w:rPr>
        <w:t xml:space="preserve"> </w:t>
      </w:r>
      <w:r w:rsidDel="00000000" w:rsidR="00000000" w:rsidRPr="00000000">
        <w:rPr>
          <w:b w:val="1"/>
          <w:sz w:val="18"/>
          <w:szCs w:val="18"/>
          <w:rtl w:val="0"/>
        </w:rPr>
        <w:t xml:space="preserve"> </w:t>
      </w:r>
      <w:r w:rsidDel="00000000" w:rsidR="00000000" w:rsidRPr="00000000">
        <w:rPr>
          <w:sz w:val="18"/>
          <w:szCs w:val="18"/>
          <w:rtl w:val="0"/>
        </w:rPr>
        <w:t xml:space="preserve">il trattamento è necessario per il perseguimento del legittimo interesse del Titolare del trattamento o di terzi; </w:t>
      </w:r>
      <w:r w:rsidDel="00000000" w:rsidR="00000000" w:rsidRPr="00000000">
        <w:rPr>
          <w:b w:val="1"/>
          <w:sz w:val="18"/>
          <w:szCs w:val="18"/>
          <w:rtl w:val="0"/>
        </w:rPr>
        <w:t xml:space="preserve">4) </w:t>
      </w:r>
      <w:r w:rsidDel="00000000" w:rsidR="00000000" w:rsidRPr="00000000">
        <w:rPr>
          <w:sz w:val="18"/>
          <w:szCs w:val="18"/>
          <w:rtl w:val="0"/>
        </w:rPr>
        <w:t xml:space="preserve">l’interessato ha espresso il consenso al trattamento dei propri Dati personali per una o più specifiche finalità. È comunque sempre possibile richiedere al Titolare di esplicitare la base giuridica concretamente sussistente per lo specifico trattamento.</w:t>
      </w: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rtl w:val="0"/>
        </w:rPr>
      </w:r>
    </w:p>
    <w:tbl>
      <w:tblPr>
        <w:tblStyle w:val="Table2"/>
        <w:tblW w:w="9808.0" w:type="dxa"/>
        <w:jc w:val="left"/>
        <w:tblInd w:w="-85.0" w:type="dxa"/>
        <w:tblLayout w:type="fixed"/>
        <w:tblLook w:val="0000"/>
      </w:tblPr>
      <w:tblGrid>
        <w:gridCol w:w="9808"/>
        <w:tblGridChange w:id="0">
          <w:tblGrid>
            <w:gridCol w:w="98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7">
            <w:pPr>
              <w:pStyle w:val="Heading1"/>
              <w:numPr>
                <w:ilvl w:val="0"/>
                <w:numId w:val="2"/>
              </w:numPr>
              <w:ind w:left="0" w:firstLine="0"/>
              <w:rPr/>
            </w:pPr>
            <w:r w:rsidDel="00000000" w:rsidR="00000000" w:rsidRPr="00000000">
              <w:rPr>
                <w:sz w:val="18"/>
                <w:szCs w:val="18"/>
                <w:rtl w:val="0"/>
              </w:rPr>
              <w:t xml:space="preserve">2 –MODALITA’ DEL TRATTAMENTO</w:t>
            </w:r>
            <w:r w:rsidDel="00000000" w:rsidR="00000000" w:rsidRPr="00000000">
              <w:rPr>
                <w:rtl w:val="0"/>
              </w:rPr>
            </w:r>
          </w:p>
        </w:tc>
      </w:tr>
    </w:tbl>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Il trattamento dei Dati Personali avviene mediante strumenti manuali, informatici e telematici, con logiche strettamente correlate alle finalità sopra indicate e comunque in modo da garantire la sicurezza e la riservatezza dei Dati stessi.</w:t>
      </w:r>
    </w:p>
    <w:p w:rsidR="00000000" w:rsidDel="00000000" w:rsidP="00000000" w:rsidRDefault="00000000" w:rsidRPr="00000000" w14:paraId="00000019">
      <w:pPr>
        <w:ind w:left="360" w:firstLine="0"/>
        <w:jc w:val="both"/>
        <w:rPr/>
      </w:pPr>
      <w:r w:rsidDel="00000000" w:rsidR="00000000" w:rsidRPr="00000000">
        <w:rPr>
          <w:sz w:val="18"/>
          <w:szCs w:val="18"/>
          <w:rtl w:val="0"/>
        </w:rPr>
        <w:t xml:space="preserve">Si riporta un elenco, non esaustivo, delle principali modalità di trattamento:</w:t>
      </w:r>
      <w:r w:rsidDel="00000000" w:rsidR="00000000" w:rsidRPr="00000000">
        <w:rPr>
          <w:rtl w:val="0"/>
        </w:rPr>
      </w:r>
    </w:p>
    <w:p w:rsidR="00000000" w:rsidDel="00000000" w:rsidP="00000000" w:rsidRDefault="00000000" w:rsidRPr="00000000" w14:paraId="0000001A">
      <w:pPr>
        <w:numPr>
          <w:ilvl w:val="0"/>
          <w:numId w:val="4"/>
        </w:numPr>
        <w:tabs>
          <w:tab w:val="left" w:leader="none" w:pos="1440"/>
        </w:tabs>
        <w:ind w:left="1440" w:hanging="360"/>
        <w:jc w:val="both"/>
        <w:rPr/>
      </w:pPr>
      <w:r w:rsidDel="00000000" w:rsidR="00000000" w:rsidRPr="00000000">
        <w:rPr>
          <w:sz w:val="18"/>
          <w:szCs w:val="18"/>
          <w:rtl w:val="0"/>
        </w:rPr>
        <w:t xml:space="preserve">raccolta dati presso l’interessato;</w:t>
      </w:r>
      <w:r w:rsidDel="00000000" w:rsidR="00000000" w:rsidRPr="00000000">
        <w:rPr>
          <w:rtl w:val="0"/>
        </w:rPr>
      </w:r>
    </w:p>
    <w:p w:rsidR="00000000" w:rsidDel="00000000" w:rsidP="00000000" w:rsidRDefault="00000000" w:rsidRPr="00000000" w14:paraId="0000001B">
      <w:pPr>
        <w:numPr>
          <w:ilvl w:val="0"/>
          <w:numId w:val="4"/>
        </w:numPr>
        <w:tabs>
          <w:tab w:val="left" w:leader="none" w:pos="1440"/>
        </w:tabs>
        <w:ind w:left="1440" w:hanging="360"/>
        <w:jc w:val="both"/>
        <w:rPr/>
      </w:pPr>
      <w:r w:rsidDel="00000000" w:rsidR="00000000" w:rsidRPr="00000000">
        <w:rPr>
          <w:sz w:val="18"/>
          <w:szCs w:val="18"/>
          <w:rtl w:val="0"/>
        </w:rPr>
        <w:t xml:space="preserve">raccolta dati presso registri, elenchi, atti o documenti pubblici;</w:t>
      </w:r>
      <w:r w:rsidDel="00000000" w:rsidR="00000000" w:rsidRPr="00000000">
        <w:rPr>
          <w:rtl w:val="0"/>
        </w:rPr>
      </w:r>
    </w:p>
    <w:p w:rsidR="00000000" w:rsidDel="00000000" w:rsidP="00000000" w:rsidRDefault="00000000" w:rsidRPr="00000000" w14:paraId="0000001C">
      <w:pPr>
        <w:numPr>
          <w:ilvl w:val="0"/>
          <w:numId w:val="4"/>
        </w:numPr>
        <w:tabs>
          <w:tab w:val="left" w:leader="none" w:pos="1440"/>
        </w:tabs>
        <w:ind w:left="1440" w:hanging="360"/>
        <w:jc w:val="both"/>
        <w:rPr/>
      </w:pPr>
      <w:r w:rsidDel="00000000" w:rsidR="00000000" w:rsidRPr="00000000">
        <w:rPr>
          <w:sz w:val="18"/>
          <w:szCs w:val="18"/>
          <w:rtl w:val="0"/>
        </w:rPr>
        <w:t xml:space="preserve">registrazione ed elaborazione su sopporto cartaceo</w:t>
      </w:r>
      <w:r w:rsidDel="00000000" w:rsidR="00000000" w:rsidRPr="00000000">
        <w:rPr>
          <w:rtl w:val="0"/>
        </w:rPr>
      </w:r>
    </w:p>
    <w:p w:rsidR="00000000" w:rsidDel="00000000" w:rsidP="00000000" w:rsidRDefault="00000000" w:rsidRPr="00000000" w14:paraId="0000001D">
      <w:pPr>
        <w:numPr>
          <w:ilvl w:val="0"/>
          <w:numId w:val="4"/>
        </w:numPr>
        <w:tabs>
          <w:tab w:val="left" w:leader="none" w:pos="1440"/>
        </w:tabs>
        <w:ind w:left="1440" w:hanging="360"/>
        <w:jc w:val="both"/>
        <w:rPr/>
      </w:pPr>
      <w:r w:rsidDel="00000000" w:rsidR="00000000" w:rsidRPr="00000000">
        <w:rPr>
          <w:sz w:val="18"/>
          <w:szCs w:val="18"/>
          <w:rtl w:val="0"/>
        </w:rPr>
        <w:t xml:space="preserve">registrazione ed elaborazione su supporto magnetico;</w:t>
      </w:r>
      <w:r w:rsidDel="00000000" w:rsidR="00000000" w:rsidRPr="00000000">
        <w:rPr>
          <w:rtl w:val="0"/>
        </w:rPr>
      </w:r>
    </w:p>
    <w:p w:rsidR="00000000" w:rsidDel="00000000" w:rsidP="00000000" w:rsidRDefault="00000000" w:rsidRPr="00000000" w14:paraId="0000001E">
      <w:pPr>
        <w:numPr>
          <w:ilvl w:val="0"/>
          <w:numId w:val="4"/>
        </w:numPr>
        <w:tabs>
          <w:tab w:val="left" w:leader="none" w:pos="1440"/>
        </w:tabs>
        <w:ind w:left="1440" w:hanging="360"/>
        <w:jc w:val="both"/>
        <w:rPr/>
      </w:pPr>
      <w:r w:rsidDel="00000000" w:rsidR="00000000" w:rsidRPr="00000000">
        <w:rPr>
          <w:sz w:val="18"/>
          <w:szCs w:val="18"/>
          <w:rtl w:val="0"/>
        </w:rPr>
        <w:t xml:space="preserve">affidamento a terzi di operazioni di elaborazione;</w:t>
      </w:r>
      <w:r w:rsidDel="00000000" w:rsidR="00000000" w:rsidRPr="00000000">
        <w:rPr>
          <w:rtl w:val="0"/>
        </w:rPr>
      </w:r>
    </w:p>
    <w:p w:rsidR="00000000" w:rsidDel="00000000" w:rsidP="00000000" w:rsidRDefault="00000000" w:rsidRPr="00000000" w14:paraId="0000001F">
      <w:pPr>
        <w:numPr>
          <w:ilvl w:val="0"/>
          <w:numId w:val="4"/>
        </w:numPr>
        <w:tabs>
          <w:tab w:val="left" w:leader="none" w:pos="1440"/>
        </w:tabs>
        <w:ind w:left="1440" w:hanging="360"/>
        <w:jc w:val="both"/>
        <w:rPr/>
      </w:pPr>
      <w:r w:rsidDel="00000000" w:rsidR="00000000" w:rsidRPr="00000000">
        <w:rPr>
          <w:sz w:val="18"/>
          <w:szCs w:val="18"/>
          <w:rtl w:val="0"/>
        </w:rPr>
        <w:t xml:space="preserve">raccolta dati relativi a Clienti, fornitori, personale dipendente.</w:t>
      </w:r>
      <w:r w:rsidDel="00000000" w:rsidR="00000000" w:rsidRPr="00000000">
        <w:rPr>
          <w:rtl w:val="0"/>
        </w:rPr>
      </w:r>
    </w:p>
    <w:p w:rsidR="00000000" w:rsidDel="00000000" w:rsidP="00000000" w:rsidRDefault="00000000" w:rsidRPr="00000000" w14:paraId="00000020">
      <w:pPr>
        <w:jc w:val="both"/>
        <w:rPr>
          <w:sz w:val="18"/>
          <w:szCs w:val="18"/>
        </w:rPr>
      </w:pPr>
      <w:r w:rsidDel="00000000" w:rsidR="00000000" w:rsidRPr="00000000">
        <w:rPr>
          <w:rtl w:val="0"/>
        </w:rPr>
      </w:r>
    </w:p>
    <w:tbl>
      <w:tblPr>
        <w:tblStyle w:val="Table3"/>
        <w:tblW w:w="9448.0" w:type="dxa"/>
        <w:jc w:val="left"/>
        <w:tblInd w:w="275.0" w:type="dxa"/>
        <w:tblLayout w:type="fixed"/>
        <w:tblLook w:val="0000"/>
      </w:tblPr>
      <w:tblGrid>
        <w:gridCol w:w="9448"/>
        <w:tblGridChange w:id="0">
          <w:tblGrid>
            <w:gridCol w:w="94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1">
            <w:pPr>
              <w:ind w:left="-397" w:firstLine="0"/>
              <w:jc w:val="center"/>
              <w:rPr/>
            </w:pPr>
            <w:r w:rsidDel="00000000" w:rsidR="00000000" w:rsidRPr="00000000">
              <w:rPr>
                <w:b w:val="1"/>
                <w:i w:val="1"/>
                <w:sz w:val="18"/>
                <w:szCs w:val="18"/>
                <w:rtl w:val="0"/>
              </w:rPr>
              <w:t xml:space="preserve">3 -NATURA OBBLIGATORIA DEL CONFERIMENTO DEI DATI</w:t>
            </w:r>
            <w:r w:rsidDel="00000000" w:rsidR="00000000" w:rsidRPr="00000000">
              <w:rPr>
                <w:rtl w:val="0"/>
              </w:rPr>
            </w:r>
          </w:p>
        </w:tc>
      </w:tr>
    </w:tbl>
    <w:p w:rsidR="00000000" w:rsidDel="00000000" w:rsidP="00000000" w:rsidRDefault="00000000" w:rsidRPr="00000000" w14:paraId="00000022">
      <w:pPr>
        <w:jc w:val="both"/>
        <w:rPr/>
      </w:pPr>
      <w:r w:rsidDel="00000000" w:rsidR="00000000" w:rsidRPr="00000000">
        <w:rPr>
          <w:sz w:val="18"/>
          <w:szCs w:val="18"/>
          <w:rtl w:val="0"/>
        </w:rPr>
        <w:t xml:space="preserve">Il conferimento dei Dati è obbligatorio in quanto necessario per l’espletamento dell’incarico e, quindi, per adempiere ad obblighi contrattuali, nonché –in funzione dell’incarico ricevuto– retributivi, previdenziali, fiscali e/o di natura civilistica. In caso di rifiuto non saremo in grado di procedere con l’espletamento dell’incarico anche in considerazione delle normative civilistiche e fiscali.    </w:t>
      </w:r>
      <w:r w:rsidDel="00000000" w:rsidR="00000000" w:rsidRPr="00000000">
        <w:rPr>
          <w:rtl w:val="0"/>
        </w:rPr>
      </w:r>
    </w:p>
    <w:p w:rsidR="00000000" w:rsidDel="00000000" w:rsidP="00000000" w:rsidRDefault="00000000" w:rsidRPr="00000000" w14:paraId="00000023">
      <w:pPr>
        <w:ind w:left="360" w:firstLine="0"/>
        <w:jc w:val="both"/>
        <w:rPr>
          <w:sz w:val="18"/>
          <w:szCs w:val="18"/>
        </w:rPr>
      </w:pPr>
      <w:r w:rsidDel="00000000" w:rsidR="00000000" w:rsidRPr="00000000">
        <w:rPr>
          <w:rtl w:val="0"/>
        </w:rPr>
      </w:r>
    </w:p>
    <w:tbl>
      <w:tblPr>
        <w:tblStyle w:val="Table4"/>
        <w:tblW w:w="9475.0" w:type="dxa"/>
        <w:jc w:val="left"/>
        <w:tblInd w:w="275.0" w:type="dxa"/>
        <w:tblLayout w:type="fixed"/>
        <w:tblLook w:val="0000"/>
      </w:tblPr>
      <w:tblGrid>
        <w:gridCol w:w="9475"/>
        <w:tblGridChange w:id="0">
          <w:tblGrid>
            <w:gridCol w:w="9475"/>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4">
            <w:pPr>
              <w:jc w:val="center"/>
              <w:rPr/>
            </w:pPr>
            <w:r w:rsidDel="00000000" w:rsidR="00000000" w:rsidRPr="00000000">
              <w:rPr>
                <w:b w:val="1"/>
                <w:i w:val="1"/>
                <w:sz w:val="18"/>
                <w:szCs w:val="18"/>
                <w:rtl w:val="0"/>
              </w:rPr>
              <w:t xml:space="preserve">4 – CONSEGUENZE DEL RIFIUTO AL TRATTAMENTO DEI DATI</w:t>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L’eventuale rifiuto di fornire tali dati potrebbe comportare la mancata o parziale esecuzione del contratto nonché la mancata prosecuzione del rapporto. Pertanto in caso di mancato inserimento di uno o più dati obbligatori l’interessato non potrà godere del servizio richiesto.</w:t>
      </w:r>
      <w:r w:rsidDel="00000000" w:rsidR="00000000" w:rsidRPr="00000000">
        <w:rPr>
          <w:rtl w:val="0"/>
        </w:rPr>
      </w:r>
    </w:p>
    <w:p w:rsidR="00000000" w:rsidDel="00000000" w:rsidP="00000000" w:rsidRDefault="00000000" w:rsidRPr="00000000" w14:paraId="00000026">
      <w:pPr>
        <w:ind w:left="-57" w:firstLine="0"/>
        <w:jc w:val="both"/>
        <w:rPr>
          <w:sz w:val="18"/>
          <w:szCs w:val="18"/>
        </w:rPr>
      </w:pPr>
      <w:r w:rsidDel="00000000" w:rsidR="00000000" w:rsidRPr="00000000">
        <w:rPr>
          <w:rtl w:val="0"/>
        </w:rPr>
      </w:r>
    </w:p>
    <w:tbl>
      <w:tblPr>
        <w:tblStyle w:val="Table5"/>
        <w:tblW w:w="9448.0" w:type="dxa"/>
        <w:jc w:val="left"/>
        <w:tblInd w:w="275.0" w:type="dxa"/>
        <w:tblLayout w:type="fixed"/>
        <w:tblLook w:val="0000"/>
      </w:tblPr>
      <w:tblGrid>
        <w:gridCol w:w="9448"/>
        <w:tblGridChange w:id="0">
          <w:tblGrid>
            <w:gridCol w:w="94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7">
            <w:pPr>
              <w:ind w:left="720" w:firstLine="0"/>
              <w:jc w:val="center"/>
              <w:rPr>
                <w:sz w:val="18"/>
                <w:szCs w:val="18"/>
              </w:rPr>
            </w:pPr>
            <w:r w:rsidDel="00000000" w:rsidR="00000000" w:rsidRPr="00000000">
              <w:rPr>
                <w:b w:val="1"/>
                <w:i w:val="1"/>
                <w:sz w:val="20"/>
                <w:szCs w:val="20"/>
                <w:rtl w:val="0"/>
              </w:rPr>
              <w:t xml:space="preserve">5 - </w:t>
            </w:r>
            <w:r w:rsidDel="00000000" w:rsidR="00000000" w:rsidRPr="00000000">
              <w:rPr>
                <w:b w:val="1"/>
                <w:i w:val="1"/>
                <w:smallCaps w:val="1"/>
                <w:sz w:val="20"/>
                <w:szCs w:val="20"/>
                <w:rtl w:val="0"/>
              </w:rPr>
              <w:t xml:space="preserve">Ambito di comunicazione e diffusione dei Dati in nostro possesso</w:t>
            </w:r>
            <w:r w:rsidDel="00000000" w:rsidR="00000000" w:rsidRPr="00000000">
              <w:rPr>
                <w:rtl w:val="0"/>
              </w:rPr>
            </w:r>
          </w:p>
        </w:tc>
      </w:tr>
    </w:tbl>
    <w:p w:rsidR="00000000" w:rsidDel="00000000" w:rsidP="00000000" w:rsidRDefault="00000000" w:rsidRPr="00000000" w14:paraId="00000028">
      <w:pPr>
        <w:jc w:val="both"/>
        <w:rPr/>
      </w:pPr>
      <w:r w:rsidDel="00000000" w:rsidR="00000000" w:rsidRPr="00000000">
        <w:rPr>
          <w:sz w:val="18"/>
          <w:szCs w:val="18"/>
          <w:rtl w:val="0"/>
        </w:rPr>
        <w:t xml:space="preserve">Per le finalità individuate in relazione al trattamento, i Dati forniti potranno venire a conoscenza del Titolare, dei responsabili e degli incaricati al trattamento. I Dati non saranno oggetto di diffusione. I Dati personali potranno essere comunicati all’esterno per finalità di manutenzione informatica e/o per obblighi di Legge. I Dati raccolti sono trattati esclusivamente da personale interno incaricato del trattamento, compresi i professionisti che operano in esclusiva con il Titolare, o da soggetti esterni con i quali il Titolare intrattiene rapporti necessari allo svolgimento dell’attività oppure obbligatori per Legge, a cui è stato affidato specifico mandato e per il tempo necessario a conseguire gli scopi per cui sono stati raccolti.  Non è previsto il trasferimento dei Dati ad un Paese terzo o a un’organizzazione internazionale se non per finalità connesse all’incarico conferito.</w:t>
      </w:r>
      <w:r w:rsidDel="00000000" w:rsidR="00000000" w:rsidRPr="00000000">
        <w:rPr>
          <w:rtl w:val="0"/>
        </w:rPr>
      </w:r>
    </w:p>
    <w:p w:rsidR="00000000" w:rsidDel="00000000" w:rsidP="00000000" w:rsidRDefault="00000000" w:rsidRPr="00000000" w14:paraId="00000029">
      <w:pPr>
        <w:ind w:left="340" w:firstLine="0"/>
        <w:jc w:val="both"/>
        <w:rPr/>
      </w:pPr>
      <w:r w:rsidDel="00000000" w:rsidR="00000000" w:rsidRPr="00000000">
        <w:rPr>
          <w:rtl w:val="0"/>
        </w:rPr>
      </w:r>
    </w:p>
    <w:tbl>
      <w:tblPr>
        <w:tblStyle w:val="Table6"/>
        <w:tblW w:w="9448.0" w:type="dxa"/>
        <w:jc w:val="left"/>
        <w:tblInd w:w="275.0" w:type="dxa"/>
        <w:tblLayout w:type="fixed"/>
        <w:tblLook w:val="0000"/>
      </w:tblPr>
      <w:tblGrid>
        <w:gridCol w:w="9448"/>
        <w:tblGridChange w:id="0">
          <w:tblGrid>
            <w:gridCol w:w="94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A">
            <w:pPr>
              <w:jc w:val="center"/>
              <w:rPr/>
            </w:pPr>
            <w:r w:rsidDel="00000000" w:rsidR="00000000" w:rsidRPr="00000000">
              <w:rPr>
                <w:b w:val="1"/>
                <w:i w:val="1"/>
                <w:sz w:val="18"/>
                <w:szCs w:val="18"/>
                <w:rtl w:val="0"/>
              </w:rPr>
              <w:t xml:space="preserve">6 - SOGGETTI A CUI POTRANNO ESSERE COMUNICATI I DATI</w:t>
            </w:r>
            <w:r w:rsidDel="00000000" w:rsidR="00000000" w:rsidRPr="00000000">
              <w:rPr>
                <w:rtl w:val="0"/>
              </w:rPr>
            </w:r>
          </w:p>
        </w:tc>
      </w:tr>
    </w:tbl>
    <w:p w:rsidR="00000000" w:rsidDel="00000000" w:rsidP="00000000" w:rsidRDefault="00000000" w:rsidRPr="00000000" w14:paraId="0000002B">
      <w:pPr>
        <w:jc w:val="both"/>
        <w:rPr>
          <w:sz w:val="18"/>
          <w:szCs w:val="18"/>
        </w:rPr>
      </w:pPr>
      <w:r w:rsidDel="00000000" w:rsidR="00000000" w:rsidRPr="00000000">
        <w:rPr>
          <w:sz w:val="18"/>
          <w:szCs w:val="18"/>
          <w:rtl w:val="0"/>
        </w:rPr>
        <w:t xml:space="preserve">I dati potranno essere comunicati a:</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Personale del Titolare in qualità di incaricati al trattamento per la gestione delle pratiche del servizio da Lei richiesto/all’incarico conferito; il personale è stato debitamente istruito in materia di sicurezza dei dati personali e del diritto alla privacy.</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Amministrazione Finanziaria, ad organi di Polizia Tributaria, Guardia di Finanza, Ispettorato del Lavoro, ed in genere a tutti gli organi preposti a verifiche e controlli circa la regolarità degli adempimenti contabili e fiscali di cui alle finalità anzi indicate.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Enti di previdenza e assistenza sociale, comprese le assicurazioni e gli enti di previdenza complementare.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Associazione di Categoria e Caf per l’espletamento dei servizi elencati nelle finalità di cui sopra.</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partner tecnologico per il servizio IT del Titolare può accedere ai Dati esclusivamente per le finalità di conservazione e garanzia di inalterabilità dei supporti informatici. </w:t>
      </w:r>
      <w:r w:rsidDel="00000000" w:rsidR="00000000" w:rsidRPr="00000000">
        <w:rPr>
          <w:rtl w:val="0"/>
        </w:rPr>
      </w:r>
    </w:p>
    <w:p w:rsidR="00000000" w:rsidDel="00000000" w:rsidP="00000000" w:rsidRDefault="00000000" w:rsidRPr="00000000" w14:paraId="00000031">
      <w:pPr>
        <w:ind w:left="720" w:firstLine="0"/>
        <w:jc w:val="both"/>
        <w:rPr/>
      </w:pPr>
      <w:r w:rsidDel="00000000" w:rsidR="00000000" w:rsidRPr="00000000">
        <w:rPr>
          <w:sz w:val="18"/>
          <w:szCs w:val="18"/>
          <w:rtl w:val="0"/>
        </w:rPr>
        <w:t xml:space="preserve">Resta in ogni caso esclusa la diffusione dei Dati, come pure la comunicazione a soggetti non necessari per l’espletamento dei servizi professionali richiesti.  </w:t>
      </w:r>
      <w:r w:rsidDel="00000000" w:rsidR="00000000" w:rsidRPr="00000000">
        <w:rPr>
          <w:rtl w:val="0"/>
        </w:rPr>
        <w:t xml:space="preserve"> </w:t>
      </w:r>
    </w:p>
    <w:p w:rsidR="00000000" w:rsidDel="00000000" w:rsidP="00000000" w:rsidRDefault="00000000" w:rsidRPr="00000000" w14:paraId="00000032">
      <w:pPr>
        <w:jc w:val="both"/>
        <w:rPr>
          <w:sz w:val="18"/>
          <w:szCs w:val="18"/>
        </w:rPr>
      </w:pPr>
      <w:r w:rsidDel="00000000" w:rsidR="00000000" w:rsidRPr="00000000">
        <w:rPr>
          <w:rtl w:val="0"/>
        </w:rPr>
      </w:r>
    </w:p>
    <w:tbl>
      <w:tblPr>
        <w:tblStyle w:val="Table7"/>
        <w:tblW w:w="9475.0" w:type="dxa"/>
        <w:jc w:val="left"/>
        <w:tblInd w:w="275.0" w:type="dxa"/>
        <w:tblLayout w:type="fixed"/>
        <w:tblLook w:val="0000"/>
      </w:tblPr>
      <w:tblGrid>
        <w:gridCol w:w="9475"/>
        <w:tblGridChange w:id="0">
          <w:tblGrid>
            <w:gridCol w:w="9475"/>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3">
            <w:pPr>
              <w:jc w:val="center"/>
              <w:rPr/>
            </w:pPr>
            <w:r w:rsidDel="00000000" w:rsidR="00000000" w:rsidRPr="00000000">
              <w:rPr>
                <w:b w:val="1"/>
                <w:i w:val="1"/>
                <w:sz w:val="18"/>
                <w:szCs w:val="18"/>
                <w:rtl w:val="0"/>
              </w:rPr>
              <w:t xml:space="preserve">7 – PERIODO DI CONSERVAZIONE DEI DATI</w:t>
            </w:r>
            <w:r w:rsidDel="00000000" w:rsidR="00000000" w:rsidRPr="00000000">
              <w:rPr>
                <w:rtl w:val="0"/>
              </w:rPr>
            </w:r>
          </w:p>
        </w:tc>
      </w:tr>
    </w:tbl>
    <w:p w:rsidR="00000000" w:rsidDel="00000000" w:rsidP="00000000" w:rsidRDefault="00000000" w:rsidRPr="00000000" w14:paraId="00000034">
      <w:pPr>
        <w:jc w:val="both"/>
        <w:rPr/>
      </w:pPr>
      <w:r w:rsidDel="00000000" w:rsidR="00000000" w:rsidRPr="00000000">
        <w:rPr>
          <w:sz w:val="18"/>
          <w:szCs w:val="18"/>
          <w:rtl w:val="0"/>
        </w:rPr>
        <w:t xml:space="preserve">I Dati oggetto del trattamento verranno conservati per tutta la durata dell’incarico, e fino a che necessari rispetto alle legittime finalità per le quali sono stati raccolti, a meno che non venga espressa la volontà di rimuoverli, e fatti comunque salvi il diritto da parte del Titolare in relazione a quei Dati il cui trattamento o la cui conservazione siano previsti da obblighi di legge o interessi specifici, o i casi in cui la rimozione dei contenuti non sia possibile o comporti uno sforzo sproporzionato per il Titolare o il Responsabile.</w:t>
      </w:r>
      <w:r w:rsidDel="00000000" w:rsidR="00000000" w:rsidRPr="00000000">
        <w:rPr>
          <w:rtl w:val="0"/>
        </w:rPr>
      </w:r>
    </w:p>
    <w:p w:rsidR="00000000" w:rsidDel="00000000" w:rsidP="00000000" w:rsidRDefault="00000000" w:rsidRPr="00000000" w14:paraId="00000035">
      <w:pPr>
        <w:jc w:val="both"/>
        <w:rPr/>
      </w:pPr>
      <w:r w:rsidDel="00000000" w:rsidR="00000000" w:rsidRPr="00000000">
        <w:rPr>
          <w:sz w:val="18"/>
          <w:szCs w:val="18"/>
          <w:highlight w:val="white"/>
          <w:rtl w:val="0"/>
        </w:rPr>
        <w:t xml:space="preserve">Il tempo massimo di conservazione è individuato con i seguenti criteri: </w:t>
      </w:r>
      <w:r w:rsidDel="00000000" w:rsidR="00000000" w:rsidRPr="00000000">
        <w:rPr>
          <w:b w:val="1"/>
          <w:sz w:val="18"/>
          <w:szCs w:val="18"/>
          <w:highlight w:val="white"/>
          <w:rtl w:val="0"/>
        </w:rPr>
        <w:t xml:space="preserve">1)</w:t>
      </w:r>
      <w:r w:rsidDel="00000000" w:rsidR="00000000" w:rsidRPr="00000000">
        <w:rPr>
          <w:sz w:val="18"/>
          <w:szCs w:val="18"/>
          <w:highlight w:val="white"/>
          <w:rtl w:val="0"/>
        </w:rPr>
        <w:t xml:space="preserve"> Termine</w:t>
      </w:r>
      <w:r w:rsidDel="00000000" w:rsidR="00000000" w:rsidRPr="00000000">
        <w:rPr>
          <w:sz w:val="18"/>
          <w:szCs w:val="18"/>
          <w:rtl w:val="0"/>
        </w:rPr>
        <w:t xml:space="preserve"> del rapporto precontrattuale o contrattuale, salvo il periodo successivo nel quale sono ipotizzabili effetti / obblighi / adempimenti che presuppongono la corretta conservazione dei Dati (es. tempo di prescrizione per finalità di tutela legale; tempo di richiesta da parte di pubbliche Amministrazioni per finalità amministrativo-contabili); </w:t>
      </w:r>
      <w:r w:rsidDel="00000000" w:rsidR="00000000" w:rsidRPr="00000000">
        <w:rPr>
          <w:b w:val="1"/>
          <w:sz w:val="18"/>
          <w:szCs w:val="18"/>
          <w:rtl w:val="0"/>
        </w:rPr>
        <w:t xml:space="preserve">2)</w:t>
      </w:r>
      <w:r w:rsidDel="00000000" w:rsidR="00000000" w:rsidRPr="00000000">
        <w:rPr>
          <w:sz w:val="18"/>
          <w:szCs w:val="18"/>
          <w:rtl w:val="0"/>
        </w:rPr>
        <w:t xml:space="preserve"> Termine del periodo entro il quale può risultare necessario l'adempimento da parte del Titolare ad un obbligo legale; </w:t>
      </w:r>
      <w:r w:rsidDel="00000000" w:rsidR="00000000" w:rsidRPr="00000000">
        <w:rPr>
          <w:b w:val="1"/>
          <w:sz w:val="18"/>
          <w:szCs w:val="18"/>
          <w:rtl w:val="0"/>
        </w:rPr>
        <w:t xml:space="preserve">3)</w:t>
      </w:r>
      <w:r w:rsidDel="00000000" w:rsidR="00000000" w:rsidRPr="00000000">
        <w:rPr>
          <w:sz w:val="18"/>
          <w:szCs w:val="18"/>
          <w:rtl w:val="0"/>
        </w:rPr>
        <w:t xml:space="preserve"> Termine</w:t>
      </w:r>
      <w:r w:rsidDel="00000000" w:rsidR="00000000" w:rsidRPr="00000000">
        <w:rPr>
          <w:sz w:val="18"/>
          <w:szCs w:val="18"/>
          <w:highlight w:val="white"/>
          <w:rtl w:val="0"/>
        </w:rPr>
        <w:t xml:space="preserve"> del periodo entro il quale il Titolare può perseguire un proprio interesse legittimo (es. prevenzione frodi). È fatto comunque salvo l'obbligo per lo stesso Titolare di dare informazioni all'Interessato in caso di richiesta.</w:t>
      </w:r>
      <w:r w:rsidDel="00000000" w:rsidR="00000000" w:rsidRPr="00000000">
        <w:rPr>
          <w:rtl w:val="0"/>
        </w:rPr>
      </w:r>
    </w:p>
    <w:p w:rsidR="00000000" w:rsidDel="00000000" w:rsidP="00000000" w:rsidRDefault="00000000" w:rsidRPr="00000000" w14:paraId="00000036">
      <w:pPr>
        <w:ind w:left="360" w:firstLine="0"/>
        <w:jc w:val="both"/>
        <w:rPr>
          <w:b w:val="1"/>
          <w:i w:val="1"/>
          <w:sz w:val="18"/>
          <w:szCs w:val="18"/>
        </w:rPr>
      </w:pPr>
      <w:r w:rsidDel="00000000" w:rsidR="00000000" w:rsidRPr="00000000">
        <w:rPr>
          <w:rtl w:val="0"/>
        </w:rPr>
      </w:r>
    </w:p>
    <w:tbl>
      <w:tblPr>
        <w:tblStyle w:val="Table8"/>
        <w:tblW w:w="9558.0" w:type="dxa"/>
        <w:jc w:val="left"/>
        <w:tblInd w:w="165.0" w:type="dxa"/>
        <w:tblLayout w:type="fixed"/>
        <w:tblLook w:val="0000"/>
      </w:tblPr>
      <w:tblGrid>
        <w:gridCol w:w="9558"/>
        <w:tblGridChange w:id="0">
          <w:tblGrid>
            <w:gridCol w:w="95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7">
            <w:pPr>
              <w:jc w:val="center"/>
              <w:rPr/>
            </w:pPr>
            <w:r w:rsidDel="00000000" w:rsidR="00000000" w:rsidRPr="00000000">
              <w:rPr>
                <w:b w:val="1"/>
                <w:i w:val="1"/>
                <w:sz w:val="18"/>
                <w:szCs w:val="18"/>
                <w:rtl w:val="0"/>
              </w:rPr>
              <w:t xml:space="preserve">8 – TITOLARE DEL TRATTAMENTO</w:t>
            </w:r>
            <w:r w:rsidDel="00000000" w:rsidR="00000000" w:rsidRPr="00000000">
              <w:rPr>
                <w:rtl w:val="0"/>
              </w:rPr>
            </w:r>
          </w:p>
        </w:tc>
      </w:tr>
    </w:tbl>
    <w:p w:rsidR="00000000" w:rsidDel="00000000" w:rsidP="00000000" w:rsidRDefault="00000000" w:rsidRPr="00000000" w14:paraId="00000038">
      <w:pPr>
        <w:jc w:val="both"/>
        <w:rPr>
          <w:sz w:val="18"/>
          <w:szCs w:val="18"/>
        </w:rPr>
      </w:pPr>
      <w:r w:rsidDel="00000000" w:rsidR="00000000" w:rsidRPr="00000000">
        <w:rPr>
          <w:sz w:val="18"/>
          <w:szCs w:val="18"/>
          <w:rtl w:val="0"/>
        </w:rPr>
        <w:t xml:space="preserve">Il Titolare del trattamento è MANAGEMENT PER LA SANITA’ P.IVA __________________ CF _______________ </w:t>
      </w:r>
      <w:r w:rsidDel="00000000" w:rsidR="00000000" w:rsidRPr="00000000">
        <w:rPr>
          <w:b w:val="1"/>
          <w:sz w:val="18"/>
          <w:szCs w:val="18"/>
          <w:rtl w:val="0"/>
        </w:rPr>
        <w:t xml:space="preserve">Via Piave, 66 – Roma -tel. 3492908881 - Indirizzo e-mail info@commercialistiperlasanita.it</w:t>
      </w:r>
      <w:r w:rsidDel="00000000" w:rsidR="00000000" w:rsidRPr="00000000">
        <w:rPr>
          <w:rtl w:val="0"/>
        </w:rPr>
      </w:r>
    </w:p>
    <w:p w:rsidR="00000000" w:rsidDel="00000000" w:rsidP="00000000" w:rsidRDefault="00000000" w:rsidRPr="00000000" w14:paraId="00000039">
      <w:pPr>
        <w:ind w:left="360" w:firstLine="0"/>
        <w:jc w:val="both"/>
        <w:rPr>
          <w:sz w:val="18"/>
          <w:szCs w:val="18"/>
          <w:u w:val="single"/>
        </w:rPr>
      </w:pPr>
      <w:r w:rsidDel="00000000" w:rsidR="00000000" w:rsidRPr="00000000">
        <w:rPr>
          <w:rtl w:val="0"/>
        </w:rPr>
      </w:r>
    </w:p>
    <w:tbl>
      <w:tblPr>
        <w:tblStyle w:val="Table9"/>
        <w:tblW w:w="9558.0" w:type="dxa"/>
        <w:jc w:val="left"/>
        <w:tblInd w:w="165.0" w:type="dxa"/>
        <w:tblLayout w:type="fixed"/>
        <w:tblLook w:val="0000"/>
      </w:tblPr>
      <w:tblGrid>
        <w:gridCol w:w="9558"/>
        <w:tblGridChange w:id="0">
          <w:tblGrid>
            <w:gridCol w:w="95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A">
            <w:pPr>
              <w:jc w:val="center"/>
              <w:rPr/>
            </w:pPr>
            <w:bookmarkStart w:colFirst="0" w:colLast="0" w:name="_heading=h.gjdgxs" w:id="0"/>
            <w:bookmarkEnd w:id="0"/>
            <w:r w:rsidDel="00000000" w:rsidR="00000000" w:rsidRPr="00000000">
              <w:rPr>
                <w:b w:val="1"/>
                <w:i w:val="1"/>
                <w:sz w:val="18"/>
                <w:szCs w:val="18"/>
                <w:rtl w:val="0"/>
              </w:rPr>
              <w:t xml:space="preserve">9 - DIRITTI DELL’INTERESSATO</w:t>
            </w:r>
            <w:r w:rsidDel="00000000" w:rsidR="00000000" w:rsidRPr="00000000">
              <w:rPr>
                <w:rtl w:val="0"/>
              </w:rPr>
            </w:r>
          </w:p>
        </w:tc>
      </w:tr>
    </w:tbl>
    <w:p w:rsidR="00000000" w:rsidDel="00000000" w:rsidP="00000000" w:rsidRDefault="00000000" w:rsidRPr="00000000" w14:paraId="0000003B">
      <w:pPr>
        <w:jc w:val="both"/>
        <w:rPr>
          <w:sz w:val="18"/>
          <w:szCs w:val="18"/>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sz w:val="18"/>
          <w:szCs w:val="18"/>
          <w:rtl w:val="0"/>
        </w:rPr>
        <w:t xml:space="preserve">In ogni momento potrà esercitare i Suoi diritti nei confronti del Titolare del trattamento, che per Sua comodità riproduciamo integralmente:</w:t>
      </w:r>
      <w:r w:rsidDel="00000000" w:rsidR="00000000" w:rsidRPr="00000000">
        <w:rPr>
          <w:rtl w:val="0"/>
        </w:rPr>
      </w:r>
    </w:p>
    <w:p w:rsidR="00000000" w:rsidDel="00000000" w:rsidP="00000000" w:rsidRDefault="00000000" w:rsidRPr="00000000" w14:paraId="0000003D">
      <w:pPr>
        <w:jc w:val="both"/>
        <w:rPr/>
      </w:pPr>
      <w:r w:rsidDel="00000000" w:rsidR="00000000" w:rsidRPr="00000000">
        <w:rPr>
          <w:sz w:val="18"/>
          <w:szCs w:val="18"/>
          <w:rtl w:val="0"/>
        </w:rPr>
        <w:t xml:space="preserve">- il diritto di ottenere la conferma dell'esistenza o meno di Dati personali che la riguardano, anche se non ancora registrati, e la loro comunicazione in forma intelligibile;</w:t>
      </w:r>
      <w:r w:rsidDel="00000000" w:rsidR="00000000" w:rsidRPr="00000000">
        <w:rPr>
          <w:rtl w:val="0"/>
        </w:rPr>
      </w:r>
    </w:p>
    <w:p w:rsidR="00000000" w:rsidDel="00000000" w:rsidP="00000000" w:rsidRDefault="00000000" w:rsidRPr="00000000" w14:paraId="0000003E">
      <w:pPr>
        <w:jc w:val="both"/>
        <w:rPr/>
      </w:pPr>
      <w:r w:rsidDel="00000000" w:rsidR="00000000" w:rsidRPr="00000000">
        <w:rPr>
          <w:sz w:val="18"/>
          <w:szCs w:val="18"/>
          <w:rtl w:val="0"/>
        </w:rPr>
        <w:t xml:space="preserve">- il diritto di ottenere l’accesso, l'aggiornamento, la rettifica ovvero, quando vi ha interesse, l'integrazione dei Dati, nonché di ottenere la copia dei Dati Personali in possesso del Titolare oggetto del trattamento;</w:t>
      </w:r>
      <w:r w:rsidDel="00000000" w:rsidR="00000000" w:rsidRPr="00000000">
        <w:rPr>
          <w:rtl w:val="0"/>
        </w:rPr>
      </w:r>
    </w:p>
    <w:p w:rsidR="00000000" w:rsidDel="00000000" w:rsidP="00000000" w:rsidRDefault="00000000" w:rsidRPr="00000000" w14:paraId="0000003F">
      <w:pPr>
        <w:jc w:val="both"/>
        <w:rPr/>
      </w:pPr>
      <w:r w:rsidDel="00000000" w:rsidR="00000000" w:rsidRPr="00000000">
        <w:rPr>
          <w:sz w:val="18"/>
          <w:szCs w:val="18"/>
          <w:rtl w:val="0"/>
        </w:rPr>
        <w:t xml:space="preserve">- il diritto di ottenere la limitazione del trattamento o di opporsi ad esso;</w:t>
      </w:r>
      <w:r w:rsidDel="00000000" w:rsidR="00000000" w:rsidRPr="00000000">
        <w:rPr>
          <w:rtl w:val="0"/>
        </w:rPr>
      </w:r>
    </w:p>
    <w:p w:rsidR="00000000" w:rsidDel="00000000" w:rsidP="00000000" w:rsidRDefault="00000000" w:rsidRPr="00000000" w14:paraId="00000040">
      <w:pPr>
        <w:jc w:val="both"/>
        <w:rPr/>
      </w:pPr>
      <w:r w:rsidDel="00000000" w:rsidR="00000000" w:rsidRPr="00000000">
        <w:rPr>
          <w:sz w:val="18"/>
          <w:szCs w:val="18"/>
          <w:rtl w:val="0"/>
        </w:rPr>
        <w:t xml:space="preserve">- il diritto di richiedere la trasmissione diretta dei Dati Personali oggetto del trattamento in possesso del Titolare ad un altro titolare del trattamento (portabilità);</w:t>
      </w:r>
      <w:r w:rsidDel="00000000" w:rsidR="00000000" w:rsidRPr="00000000">
        <w:rPr>
          <w:rtl w:val="0"/>
        </w:rPr>
      </w:r>
    </w:p>
    <w:p w:rsidR="00000000" w:rsidDel="00000000" w:rsidP="00000000" w:rsidRDefault="00000000" w:rsidRPr="00000000" w14:paraId="00000041">
      <w:pPr>
        <w:jc w:val="both"/>
        <w:rPr/>
      </w:pPr>
      <w:r w:rsidDel="00000000" w:rsidR="00000000" w:rsidRPr="00000000">
        <w:rPr>
          <w:sz w:val="18"/>
          <w:szCs w:val="18"/>
          <w:rtl w:val="0"/>
        </w:rPr>
        <w:t xml:space="preserve">- il diritto alla cancellazione o al blocco dei Dati trattati in violazione di legge (diritto all’oblio);</w:t>
      </w:r>
      <w:r w:rsidDel="00000000" w:rsidR="00000000" w:rsidRPr="00000000">
        <w:rPr>
          <w:rtl w:val="0"/>
        </w:rPr>
      </w:r>
    </w:p>
    <w:p w:rsidR="00000000" w:rsidDel="00000000" w:rsidP="00000000" w:rsidRDefault="00000000" w:rsidRPr="00000000" w14:paraId="00000042">
      <w:pPr>
        <w:jc w:val="both"/>
        <w:rPr/>
      </w:pPr>
      <w:r w:rsidDel="00000000" w:rsidR="00000000" w:rsidRPr="00000000">
        <w:rPr>
          <w:sz w:val="18"/>
          <w:szCs w:val="18"/>
          <w:rtl w:val="0"/>
        </w:rPr>
        <w:t xml:space="preserve">- il diritto di proporre reclamo ad un’Autorità di controllo.</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sz w:val="18"/>
          <w:szCs w:val="18"/>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sz w:val="18"/>
          <w:szCs w:val="18"/>
          <w:rtl w:val="0"/>
        </w:rPr>
        <w:t xml:space="preserve">Il/la sottoscritto/a ……………………………………………….…………….., acquisite le informazioni fornite dal Titolare del trattamento ai sensi dell’art. 13 del Regolamento UE n. 679/2016  presta il  suo consenso al trattamento dei propri dati necessari per lo svolgimento delle operazioni indicate nella presente informativa.</w:t>
      </w:r>
      <w:r w:rsidDel="00000000" w:rsidR="00000000" w:rsidRPr="00000000">
        <w:rPr>
          <w:rtl w:val="0"/>
        </w:rPr>
      </w:r>
    </w:p>
    <w:p w:rsidR="00000000" w:rsidDel="00000000" w:rsidP="00000000" w:rsidRDefault="00000000" w:rsidRPr="00000000" w14:paraId="00000046">
      <w:pPr>
        <w:jc w:val="both"/>
        <w:rPr>
          <w:sz w:val="18"/>
          <w:szCs w:val="18"/>
        </w:rPr>
      </w:pPr>
      <w:r w:rsidDel="00000000" w:rsidR="00000000" w:rsidRPr="00000000">
        <w:rPr>
          <w:rtl w:val="0"/>
        </w:rPr>
      </w:r>
    </w:p>
    <w:p w:rsidR="00000000" w:rsidDel="00000000" w:rsidP="00000000" w:rsidRDefault="00000000" w:rsidRPr="00000000" w14:paraId="00000047">
      <w:pPr>
        <w:jc w:val="both"/>
        <w:rPr>
          <w:sz w:val="18"/>
          <w:szCs w:val="18"/>
        </w:rPr>
      </w:pPr>
      <w:r w:rsidDel="00000000" w:rsidR="00000000" w:rsidRPr="00000000">
        <w:rPr>
          <w:rtl w:val="0"/>
        </w:rPr>
      </w:r>
    </w:p>
    <w:p w:rsidR="00000000" w:rsidDel="00000000" w:rsidP="00000000" w:rsidRDefault="00000000" w:rsidRPr="00000000" w14:paraId="00000048">
      <w:pPr>
        <w:rPr/>
      </w:pPr>
      <w:r w:rsidDel="00000000" w:rsidR="00000000" w:rsidRPr="00000000">
        <w:rPr>
          <w:sz w:val="18"/>
          <w:szCs w:val="18"/>
          <w:rtl w:val="0"/>
        </w:rPr>
        <w:t xml:space="preserve">Roma lì</w:t>
        <w:tab/>
        <w:t xml:space="preserve">…………………</w:t>
        <w:tab/>
        <w:tab/>
        <w:tab/>
        <w:tab/>
        <w:tab/>
        <w:tab/>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720" w:hanging="360"/>
      </w:pPr>
      <w:rPr>
        <w:rFonts w:ascii="Times New Roman" w:cs="Times New Roman" w:eastAsia="Times New Roman" w:hAnsi="Times New Roman"/>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1068" w:hanging="360"/>
      </w:pPr>
      <w:rPr>
        <w:rFonts w:ascii="Times New Roman" w:cs="Times New Roman" w:eastAsia="Times New Roman" w:hAnsi="Times New Roman"/>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F4665"/>
    <w:pPr>
      <w:suppressAutoHyphens w:val="1"/>
      <w:spacing w:after="0" w:line="240" w:lineRule="auto"/>
    </w:pPr>
    <w:rPr>
      <w:rFonts w:ascii="Times New Roman" w:cs="Times New Roman" w:eastAsia="Times New Roman" w:hAnsi="Times New Roman"/>
      <w:sz w:val="24"/>
      <w:szCs w:val="24"/>
      <w:lang w:eastAsia="zh-CN"/>
    </w:rPr>
  </w:style>
  <w:style w:type="paragraph" w:styleId="Titolo1">
    <w:name w:val="heading 1"/>
    <w:basedOn w:val="Normale"/>
    <w:next w:val="Normale"/>
    <w:link w:val="Titolo1Carattere"/>
    <w:qFormat w:val="1"/>
    <w:rsid w:val="00DF4665"/>
    <w:pPr>
      <w:keepNext w:val="1"/>
      <w:numPr>
        <w:numId w:val="1"/>
      </w:numPr>
      <w:jc w:val="center"/>
      <w:outlineLvl w:val="0"/>
    </w:pPr>
    <w:rPr>
      <w:b w:val="1"/>
      <w:bCs w:val="1"/>
      <w:i w:val="1"/>
      <w:iCs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rsid w:val="00DF4665"/>
    <w:rPr>
      <w:rFonts w:ascii="Times New Roman" w:cs="Times New Roman" w:eastAsia="Times New Roman" w:hAnsi="Times New Roman"/>
      <w:b w:val="1"/>
      <w:bCs w:val="1"/>
      <w:i w:val="1"/>
      <w:iCs w:val="1"/>
      <w:sz w:val="24"/>
      <w:szCs w:val="24"/>
      <w:lang w:eastAsia="zh-CN"/>
    </w:rPr>
  </w:style>
  <w:style w:type="character" w:styleId="Collegamentoipertestuale">
    <w:name w:val="Hyperlink"/>
    <w:rsid w:val="00DF4665"/>
    <w:rPr>
      <w:color w:val="0000ff"/>
      <w:u w:val="single"/>
    </w:rPr>
  </w:style>
  <w:style w:type="paragraph" w:styleId="Corpotesto">
    <w:name w:val="Body Text"/>
    <w:basedOn w:val="Normale"/>
    <w:link w:val="CorpotestoCarattere"/>
    <w:rsid w:val="00DF4665"/>
    <w:pPr>
      <w:jc w:val="both"/>
    </w:pPr>
    <w:rPr>
      <w:szCs w:val="15"/>
    </w:rPr>
  </w:style>
  <w:style w:type="character" w:styleId="CorpotestoCarattere" w:customStyle="1">
    <w:name w:val="Corpo testo Carattere"/>
    <w:basedOn w:val="Carpredefinitoparagrafo"/>
    <w:link w:val="Corpotesto"/>
    <w:rsid w:val="00DF4665"/>
    <w:rPr>
      <w:rFonts w:ascii="Times New Roman" w:cs="Times New Roman" w:eastAsia="Times New Roman" w:hAnsi="Times New Roman"/>
      <w:sz w:val="24"/>
      <w:szCs w:val="15"/>
      <w:lang w:eastAsia="zh-CN"/>
    </w:rPr>
  </w:style>
  <w:style w:type="paragraph" w:styleId="Testonormale">
    <w:name w:val="Plain Text"/>
    <w:basedOn w:val="Normale"/>
    <w:link w:val="TestonormaleCarattere"/>
    <w:semiHidden w:val="1"/>
    <w:rsid w:val="00034BFE"/>
    <w:pPr>
      <w:suppressAutoHyphens w:val="0"/>
    </w:pPr>
    <w:rPr>
      <w:rFonts w:ascii="Courier New" w:hAnsi="Courier New"/>
      <w:sz w:val="20"/>
      <w:szCs w:val="20"/>
      <w:lang w:eastAsia="it-IT"/>
    </w:rPr>
  </w:style>
  <w:style w:type="character" w:styleId="TestonormaleCarattere" w:customStyle="1">
    <w:name w:val="Testo normale Carattere"/>
    <w:basedOn w:val="Carpredefinitoparagrafo"/>
    <w:link w:val="Testonormale"/>
    <w:semiHidden w:val="1"/>
    <w:rsid w:val="00034BFE"/>
    <w:rPr>
      <w:rFonts w:ascii="Courier New" w:cs="Times New Roman" w:eastAsia="Times New Roman" w:hAnsi="Courier New"/>
      <w:sz w:val="20"/>
      <w:szCs w:val="20"/>
      <w:lang w:eastAsia="it-IT"/>
    </w:rPr>
  </w:style>
  <w:style w:type="paragraph" w:styleId="Paragrafoelenco">
    <w:name w:val="List Paragraph"/>
    <w:basedOn w:val="Normale"/>
    <w:uiPriority w:val="34"/>
    <w:qFormat w:val="1"/>
    <w:rsid w:val="00D8535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WUlt7H8vohsm7DKRpb6n9xJptA==">AMUW2mXbDStZCJVIp2QmtIKPEhXIif01Kfn4bwADI/t4W/hf/syKENS7BafnJBsQEeaqp6ppczK8toiJ/IgwUkQbJ9sHZCo2O+WOh99eqp/tWl25LO10/0QbLWrDL668xTlmesIH1cCI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2022-02-10T11:33:00Z</dcterms:created>
  <dc:creator>MariaGrazia</dc:creator>
</cp:coreProperties>
</file>